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FAC5" w14:textId="77777777" w:rsidR="003D224D" w:rsidRDefault="00C25580" w:rsidP="008A6A2F">
      <w:pPr>
        <w:jc w:val="center"/>
      </w:pPr>
      <w:r>
        <w:rPr>
          <w:noProof/>
          <w:lang w:eastAsia="de-DE"/>
        </w:rPr>
        <w:drawing>
          <wp:inline distT="0" distB="0" distL="0" distR="0" wp14:anchorId="4E6CFBB9" wp14:editId="122981DA">
            <wp:extent cx="4653280" cy="964304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zermichelho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83" cy="97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FAC6" w14:textId="380F2C06" w:rsidR="00C25580" w:rsidRDefault="001856D5" w:rsidP="001856D5">
      <w:pPr>
        <w:jc w:val="center"/>
      </w:pPr>
      <w:r>
        <w:rPr>
          <w:noProof/>
        </w:rPr>
        <w:drawing>
          <wp:inline distT="0" distB="0" distL="0" distR="0" wp14:anchorId="3918AF6E" wp14:editId="5C15D257">
            <wp:extent cx="1752465" cy="1058395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79" cy="10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CFAC7" w14:textId="77777777" w:rsidR="00C25580" w:rsidRDefault="00C25580"/>
    <w:p w14:paraId="4E6CFAC8" w14:textId="77777777" w:rsidR="00C25580" w:rsidRPr="00656277" w:rsidRDefault="00C25580">
      <w:pPr>
        <w:rPr>
          <w:sz w:val="40"/>
          <w:szCs w:val="40"/>
          <w:u w:val="single"/>
        </w:rPr>
      </w:pPr>
      <w:r w:rsidRPr="00656277">
        <w:rPr>
          <w:sz w:val="40"/>
          <w:szCs w:val="40"/>
          <w:u w:val="single"/>
        </w:rPr>
        <w:t xml:space="preserve">Herzlich Willkommen auf dem </w:t>
      </w:r>
      <w:proofErr w:type="spellStart"/>
      <w:r w:rsidRPr="00656277">
        <w:rPr>
          <w:sz w:val="40"/>
          <w:szCs w:val="40"/>
          <w:u w:val="single"/>
        </w:rPr>
        <w:t>Schweizermichelhof</w:t>
      </w:r>
      <w:proofErr w:type="spellEnd"/>
      <w:r w:rsidRPr="00656277">
        <w:rPr>
          <w:sz w:val="40"/>
          <w:szCs w:val="40"/>
          <w:u w:val="single"/>
        </w:rPr>
        <w:t>!</w:t>
      </w:r>
    </w:p>
    <w:p w14:paraId="4E6CFAC9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656277">
        <w:rPr>
          <w:rFonts w:ascii="Tahoma" w:hAnsi="Tahoma" w:cs="Tahoma"/>
          <w:sz w:val="28"/>
          <w:szCs w:val="28"/>
          <w:u w:val="single"/>
        </w:rPr>
        <w:t>Liebe Feriengäste,</w:t>
      </w:r>
    </w:p>
    <w:p w14:paraId="4E6CFACA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</w:p>
    <w:p w14:paraId="4E6CFACB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 xml:space="preserve">wir freuen uns, dass Sie sich für unsere Ferienwohnung auf dem schönen </w:t>
      </w:r>
      <w:proofErr w:type="spellStart"/>
      <w:r w:rsidRPr="00656277">
        <w:rPr>
          <w:rFonts w:ascii="Tahoma" w:hAnsi="Tahoma" w:cs="Tahoma"/>
          <w:sz w:val="24"/>
          <w:szCs w:val="24"/>
        </w:rPr>
        <w:t>Schweizermichelhof</w:t>
      </w:r>
      <w:proofErr w:type="spellEnd"/>
      <w:r w:rsidRPr="00656277">
        <w:rPr>
          <w:rFonts w:ascii="Tahoma" w:hAnsi="Tahoma" w:cs="Tahoma"/>
          <w:sz w:val="24"/>
          <w:szCs w:val="24"/>
        </w:rPr>
        <w:t xml:space="preserve"> entschieden haben und möchten Sie herzlich bei uns begrüßen.</w:t>
      </w:r>
    </w:p>
    <w:p w14:paraId="4E6CFACC" w14:textId="77777777" w:rsidR="00C25580" w:rsidRPr="00656277" w:rsidRDefault="00BD05BC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Unsere Ferienwohnungen wurden</w:t>
      </w:r>
      <w:r w:rsidR="00C25580" w:rsidRPr="00656277">
        <w:rPr>
          <w:rFonts w:ascii="Tahoma" w:hAnsi="Tahoma" w:cs="Tahoma"/>
          <w:sz w:val="24"/>
          <w:szCs w:val="24"/>
        </w:rPr>
        <w:t xml:space="preserve"> liebevoll für Sie eingerichtet, so dass Sie</w:t>
      </w:r>
    </w:p>
    <w:p w14:paraId="4E6CFACD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sich hoffentlich wohlfühlen und Ihren Aufenthalt bei uns genießen können.</w:t>
      </w:r>
    </w:p>
    <w:p w14:paraId="4E6CFACE" w14:textId="77777777" w:rsidR="00BD05BC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Sollten Sie etwas in der Ferienwohnung vermissen oder wenn Sie Hilfe brauchen, k</w:t>
      </w:r>
      <w:r w:rsidR="00BD05BC">
        <w:rPr>
          <w:rFonts w:ascii="Tahoma" w:hAnsi="Tahoma" w:cs="Tahoma"/>
          <w:sz w:val="24"/>
          <w:szCs w:val="24"/>
        </w:rPr>
        <w:t xml:space="preserve">önnen Sie sich </w:t>
      </w:r>
      <w:r w:rsidRPr="00656277">
        <w:rPr>
          <w:rFonts w:ascii="Tahoma" w:hAnsi="Tahoma" w:cs="Tahoma"/>
          <w:sz w:val="24"/>
          <w:szCs w:val="24"/>
        </w:rPr>
        <w:t xml:space="preserve">vertrauensvoll an uns </w:t>
      </w:r>
      <w:r w:rsidR="00BD05BC">
        <w:rPr>
          <w:rFonts w:ascii="Tahoma" w:hAnsi="Tahoma" w:cs="Tahoma"/>
          <w:sz w:val="24"/>
          <w:szCs w:val="24"/>
        </w:rPr>
        <w:t xml:space="preserve">wenden. </w:t>
      </w:r>
    </w:p>
    <w:p w14:paraId="4E6CFACF" w14:textId="77777777" w:rsidR="00C25580" w:rsidRPr="00656277" w:rsidRDefault="00BD05BC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Nur so können wir evtl. </w:t>
      </w:r>
      <w:r w:rsidR="00C25580" w:rsidRPr="00656277">
        <w:rPr>
          <w:rFonts w:ascii="Tahoma" w:hAnsi="Tahoma" w:cs="Tahoma"/>
          <w:sz w:val="24"/>
          <w:szCs w:val="24"/>
        </w:rPr>
        <w:t>Unzulänglichkeiten schnell beheben.</w:t>
      </w:r>
    </w:p>
    <w:p w14:paraId="4E6CFAD0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Sämtliche Dinge, die sich im Haus befinden oder dazu gehören, d</w:t>
      </w:r>
      <w:r w:rsidR="00BD05BC">
        <w:rPr>
          <w:rFonts w:ascii="Tahoma" w:hAnsi="Tahoma" w:cs="Tahoma"/>
          <w:sz w:val="24"/>
          <w:szCs w:val="24"/>
        </w:rPr>
        <w:t xml:space="preserve">ürfen und sollen von den Gästen </w:t>
      </w:r>
      <w:r w:rsidRPr="00656277">
        <w:rPr>
          <w:rFonts w:ascii="Tahoma" w:hAnsi="Tahoma" w:cs="Tahoma"/>
          <w:sz w:val="24"/>
          <w:szCs w:val="24"/>
        </w:rPr>
        <w:t>genutzt werden. Bitte gehen Sie jedoch mit der gesamten Einrichtung und dem Inventar sorgsam um.</w:t>
      </w:r>
    </w:p>
    <w:p w14:paraId="4E6CFAD1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Im Mietpreis sind neben den Übernachtungskosten Bettwäsche, Handtücher, Geschirrtücher, Spül</w:t>
      </w:r>
      <w:r w:rsidR="00521626" w:rsidRPr="00656277">
        <w:rPr>
          <w:rFonts w:ascii="Tahoma" w:hAnsi="Tahoma" w:cs="Tahoma"/>
          <w:sz w:val="24"/>
          <w:szCs w:val="24"/>
        </w:rPr>
        <w:t xml:space="preserve"> </w:t>
      </w:r>
      <w:r w:rsidR="00BD05BC">
        <w:rPr>
          <w:rFonts w:ascii="Tahoma" w:hAnsi="Tahoma" w:cs="Tahoma"/>
          <w:sz w:val="24"/>
          <w:szCs w:val="24"/>
        </w:rPr>
        <w:t xml:space="preserve">und </w:t>
      </w:r>
      <w:r w:rsidRPr="00656277">
        <w:rPr>
          <w:rFonts w:ascii="Tahoma" w:hAnsi="Tahoma" w:cs="Tahoma"/>
          <w:sz w:val="24"/>
          <w:szCs w:val="24"/>
        </w:rPr>
        <w:t>Putzmittel, Müllbeutel enthalten.</w:t>
      </w:r>
    </w:p>
    <w:p w14:paraId="4E6CFAD2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Wir wünschen Ihnen einen angenehmen Aufenthalt, viel Spaß, Entspannung und Erholung u</w:t>
      </w:r>
      <w:r w:rsidR="00BD05BC">
        <w:rPr>
          <w:rFonts w:ascii="Tahoma" w:hAnsi="Tahoma" w:cs="Tahoma"/>
          <w:sz w:val="24"/>
          <w:szCs w:val="24"/>
        </w:rPr>
        <w:t xml:space="preserve">nd hoffen </w:t>
      </w:r>
      <w:r w:rsidRPr="00656277">
        <w:rPr>
          <w:rFonts w:ascii="Tahoma" w:hAnsi="Tahoma" w:cs="Tahoma"/>
          <w:sz w:val="24"/>
          <w:szCs w:val="24"/>
        </w:rPr>
        <w:t>dazu etwas beitragen zu können.</w:t>
      </w:r>
    </w:p>
    <w:p w14:paraId="4E6CFAD3" w14:textId="77777777" w:rsidR="00C25580" w:rsidRPr="00656277" w:rsidRDefault="00C25580" w:rsidP="00C255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Dafür haben wir Ihnen etwas Informationsmaterial vorbereitet.</w:t>
      </w:r>
      <w:r w:rsidR="00BD05BC">
        <w:rPr>
          <w:rFonts w:ascii="Tahoma" w:hAnsi="Tahoma" w:cs="Tahoma"/>
          <w:sz w:val="24"/>
          <w:szCs w:val="24"/>
        </w:rPr>
        <w:t xml:space="preserve"> Gern stehen wir Ihnen auch bei </w:t>
      </w:r>
      <w:r w:rsidRPr="00656277">
        <w:rPr>
          <w:rFonts w:ascii="Tahoma" w:hAnsi="Tahoma" w:cs="Tahoma"/>
          <w:sz w:val="24"/>
          <w:szCs w:val="24"/>
        </w:rPr>
        <w:t>Fragen und Informationen zu Ausflugstipps u. ä. persönlich zur Verfügung.</w:t>
      </w:r>
    </w:p>
    <w:p w14:paraId="4E6CFAD4" w14:textId="77777777" w:rsidR="00C25580" w:rsidRPr="00656277" w:rsidRDefault="00C25580" w:rsidP="00C25580">
      <w:pPr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Sie finden auch weiterhin viele nützliche Tipps und Hinweise für die Gestaltung Ihrer Ferien auf</w:t>
      </w:r>
      <w:r w:rsidR="00521626" w:rsidRPr="00656277">
        <w:rPr>
          <w:rFonts w:ascii="Tahoma" w:hAnsi="Tahoma" w:cs="Tahoma"/>
          <w:sz w:val="24"/>
          <w:szCs w:val="24"/>
        </w:rPr>
        <w:t xml:space="preserve"> unsere Homepage </w:t>
      </w:r>
      <w:hyperlink r:id="rId8" w:history="1">
        <w:r w:rsidR="00521626" w:rsidRPr="00656277">
          <w:rPr>
            <w:rStyle w:val="Hyperlink"/>
            <w:rFonts w:ascii="Tahoma" w:hAnsi="Tahoma" w:cs="Tahoma"/>
            <w:sz w:val="24"/>
            <w:szCs w:val="24"/>
          </w:rPr>
          <w:t>www.schweizermichelhof.com</w:t>
        </w:r>
      </w:hyperlink>
      <w:r w:rsidR="00521626" w:rsidRPr="00656277">
        <w:rPr>
          <w:rFonts w:ascii="Tahoma" w:hAnsi="Tahoma" w:cs="Tahoma"/>
          <w:sz w:val="24"/>
          <w:szCs w:val="24"/>
        </w:rPr>
        <w:t xml:space="preserve"> . </w:t>
      </w:r>
    </w:p>
    <w:p w14:paraId="4E6CFAD5" w14:textId="77777777" w:rsidR="00521626" w:rsidRDefault="00521626" w:rsidP="00C25580">
      <w:pPr>
        <w:rPr>
          <w:rFonts w:ascii="Tahoma" w:hAnsi="Tahoma" w:cs="Tahoma"/>
          <w:sz w:val="20"/>
          <w:szCs w:val="20"/>
        </w:rPr>
      </w:pPr>
    </w:p>
    <w:p w14:paraId="4E6CFAD6" w14:textId="77777777" w:rsidR="00521626" w:rsidRPr="00656277" w:rsidRDefault="00521626" w:rsidP="00C25580">
      <w:pPr>
        <w:rPr>
          <w:rFonts w:ascii="Tahoma,Bold" w:hAnsi="Tahoma,Bold" w:cs="Tahoma,Bold"/>
          <w:b/>
          <w:bCs/>
          <w:sz w:val="24"/>
          <w:szCs w:val="24"/>
        </w:rPr>
      </w:pPr>
      <w:r w:rsidRPr="00656277">
        <w:rPr>
          <w:rFonts w:ascii="Tahoma,Bold" w:hAnsi="Tahoma,Bold" w:cs="Tahoma,Bold"/>
          <w:b/>
          <w:bCs/>
          <w:sz w:val="24"/>
          <w:szCs w:val="24"/>
          <w:highlight w:val="yellow"/>
        </w:rPr>
        <w:t>Mit der Buchung der Ferienwohnung erkennen Sie die folgende Hausordnung an.</w:t>
      </w:r>
    </w:p>
    <w:p w14:paraId="4E6CFAD7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>Bei Fragen sind wir selbstverständlich gern für Sie da.</w:t>
      </w:r>
    </w:p>
    <w:p w14:paraId="4E6CFAD8" w14:textId="77777777" w:rsidR="00521626" w:rsidRPr="00656277" w:rsidRDefault="00521626" w:rsidP="00521626">
      <w:pPr>
        <w:rPr>
          <w:rFonts w:ascii="Tahoma" w:hAnsi="Tahoma" w:cs="Tahoma"/>
          <w:sz w:val="24"/>
          <w:szCs w:val="24"/>
        </w:rPr>
      </w:pPr>
      <w:r w:rsidRPr="00656277">
        <w:rPr>
          <w:rFonts w:ascii="Tahoma" w:hAnsi="Tahoma" w:cs="Tahoma"/>
          <w:sz w:val="24"/>
          <w:szCs w:val="24"/>
        </w:rPr>
        <w:t xml:space="preserve">Ihre Familie Henninger </w:t>
      </w:r>
    </w:p>
    <w:p w14:paraId="4E6CFAD9" w14:textId="77777777" w:rsidR="00656277" w:rsidRDefault="00656277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ADA" w14:textId="77777777" w:rsidR="00656277" w:rsidRDefault="00656277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ADB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56277">
        <w:rPr>
          <w:rFonts w:ascii="Tahoma,Bold" w:hAnsi="Tahoma,Bold" w:cs="Tahoma,Bold"/>
          <w:b/>
          <w:bCs/>
          <w:sz w:val="24"/>
          <w:szCs w:val="24"/>
        </w:rPr>
        <w:lastRenderedPageBreak/>
        <w:t>Unsere Ferienwohnung ist eine Nichtraucherwohnung.</w:t>
      </w:r>
    </w:p>
    <w:p w14:paraId="4E6CFADC" w14:textId="77777777" w:rsidR="00BD05BC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 w:rsidRPr="00656277">
        <w:rPr>
          <w:rFonts w:ascii="Tahoma,Bold" w:hAnsi="Tahoma,Bold" w:cs="Tahoma,Bold"/>
          <w:b/>
          <w:bCs/>
          <w:sz w:val="24"/>
          <w:szCs w:val="24"/>
        </w:rPr>
        <w:t xml:space="preserve">Wir bitten Sie daher </w:t>
      </w:r>
      <w:r w:rsidRPr="00BD05BC">
        <w:rPr>
          <w:rFonts w:ascii="Tahoma,Bold" w:hAnsi="Tahoma,Bold" w:cs="Tahoma,Bold"/>
          <w:b/>
          <w:bCs/>
          <w:sz w:val="24"/>
          <w:szCs w:val="24"/>
          <w:u w:val="single"/>
        </w:rPr>
        <w:t>NICHT</w:t>
      </w:r>
      <w:r w:rsidRPr="00656277">
        <w:rPr>
          <w:rFonts w:ascii="Tahoma,Bold" w:hAnsi="Tahoma,Bold" w:cs="Tahoma,Bold"/>
          <w:b/>
          <w:bCs/>
          <w:sz w:val="24"/>
          <w:szCs w:val="24"/>
        </w:rPr>
        <w:t xml:space="preserve"> in der Wohn</w:t>
      </w:r>
      <w:r w:rsidR="00BD05BC">
        <w:rPr>
          <w:rFonts w:ascii="Tahoma,Bold" w:hAnsi="Tahoma,Bold" w:cs="Tahoma,Bold"/>
          <w:b/>
          <w:bCs/>
          <w:sz w:val="24"/>
          <w:szCs w:val="24"/>
        </w:rPr>
        <w:t xml:space="preserve">ung zu rauchen. </w:t>
      </w:r>
    </w:p>
    <w:p w14:paraId="4E6CFADD" w14:textId="77777777" w:rsidR="00521626" w:rsidRPr="00656277" w:rsidRDefault="00BD05BC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>Herzlichen Dank!</w:t>
      </w:r>
    </w:p>
    <w:p w14:paraId="4E6CFADE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ADF" w14:textId="77777777" w:rsidR="00BD05BC" w:rsidRDefault="00BD05BC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14:paraId="4E6CFAE0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An- und Abreise</w:t>
      </w:r>
    </w:p>
    <w:p w14:paraId="4E6CFAE1" w14:textId="451AD4CA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Ferienwohnung ist am Anreisetag ab 1</w:t>
      </w:r>
      <w:r w:rsidR="000165FF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.00 Uhr bezugsfrei. Bitte teilen Sie uns Ihre</w:t>
      </w:r>
    </w:p>
    <w:p w14:paraId="4E6CFAE2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voraussichtliche Ankunftszeit unbedingt einige Tage vor der Anreise mit. Die Schlüsselübergabe erfolgt</w:t>
      </w:r>
    </w:p>
    <w:p w14:paraId="4E6CFAE3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nach individueller Absprache.</w:t>
      </w:r>
    </w:p>
    <w:p w14:paraId="4E6CFAE4" w14:textId="4E788D42" w:rsidR="00BD05BC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Am Abreistag ist die Wohnung bis </w:t>
      </w:r>
      <w:r w:rsidR="000165FF">
        <w:rPr>
          <w:rFonts w:ascii="Tahoma" w:hAnsi="Tahoma" w:cs="Tahoma"/>
          <w:sz w:val="20"/>
          <w:szCs w:val="20"/>
        </w:rPr>
        <w:t xml:space="preserve">spätestens </w:t>
      </w:r>
      <w:r>
        <w:rPr>
          <w:rFonts w:ascii="Tahoma" w:hAnsi="Tahoma" w:cs="Tahoma"/>
          <w:sz w:val="20"/>
          <w:szCs w:val="20"/>
        </w:rPr>
        <w:t xml:space="preserve">10.00 Uhr besenrein frei zu machen (Ausnahme siehe </w:t>
      </w:r>
      <w:r w:rsidR="00BD05BC">
        <w:rPr>
          <w:rFonts w:ascii="Tahoma" w:hAnsi="Tahoma" w:cs="Tahoma"/>
          <w:sz w:val="20"/>
          <w:szCs w:val="20"/>
        </w:rPr>
        <w:t xml:space="preserve">       </w:t>
      </w:r>
      <w:proofErr w:type="gramStart"/>
      <w:r w:rsidR="00BD05BC"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„</w:t>
      </w:r>
      <w:proofErr w:type="gramEnd"/>
      <w:r w:rsidR="00BD05BC">
        <w:rPr>
          <w:rFonts w:ascii="Tahoma" w:hAnsi="Tahoma" w:cs="Tahoma"/>
          <w:sz w:val="20"/>
          <w:szCs w:val="20"/>
        </w:rPr>
        <w:t xml:space="preserve">Später </w:t>
      </w:r>
      <w:r>
        <w:rPr>
          <w:rFonts w:ascii="Tahoma" w:hAnsi="Tahoma" w:cs="Tahoma"/>
          <w:sz w:val="20"/>
          <w:szCs w:val="20"/>
        </w:rPr>
        <w:t xml:space="preserve">Check-out“). Alles benutzte Geschirr ist wieder sauber in die Schränke einzuräumen, </w:t>
      </w:r>
    </w:p>
    <w:p w14:paraId="4E6CFAE5" w14:textId="5E51B16B" w:rsidR="00521626" w:rsidRDefault="00BD05BC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Betten </w:t>
      </w:r>
      <w:r w:rsidR="00521626">
        <w:rPr>
          <w:rFonts w:ascii="Tahoma" w:hAnsi="Tahoma" w:cs="Tahoma"/>
          <w:sz w:val="20"/>
          <w:szCs w:val="20"/>
        </w:rPr>
        <w:t>müssen abgezogen werden. Bitte werfen Sie vor Abreise alle</w:t>
      </w:r>
      <w:r>
        <w:rPr>
          <w:rFonts w:ascii="Tahoma" w:hAnsi="Tahoma" w:cs="Tahoma"/>
          <w:sz w:val="20"/>
          <w:szCs w:val="20"/>
        </w:rPr>
        <w:t xml:space="preserve"> gebrauchten Handtücher einfach </w:t>
      </w:r>
      <w:r w:rsidR="00521626">
        <w:rPr>
          <w:rFonts w:ascii="Tahoma" w:hAnsi="Tahoma" w:cs="Tahoma"/>
          <w:sz w:val="20"/>
          <w:szCs w:val="20"/>
        </w:rPr>
        <w:t>auf einen Haufen auf den Boden.</w:t>
      </w:r>
    </w:p>
    <w:p w14:paraId="4E6CFAE6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AE7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Aufsichtspflicht </w:t>
      </w:r>
    </w:p>
    <w:p w14:paraId="4E6CFAE8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Cs/>
          <w:sz w:val="20"/>
          <w:szCs w:val="20"/>
        </w:rPr>
      </w:pPr>
      <w:r>
        <w:rPr>
          <w:rFonts w:ascii="Tahoma,Bold" w:hAnsi="Tahoma,Bold" w:cs="Tahoma,Bold"/>
          <w:bCs/>
          <w:sz w:val="20"/>
          <w:szCs w:val="20"/>
        </w:rPr>
        <w:t xml:space="preserve">Wir weisen Sie darauf </w:t>
      </w:r>
      <w:proofErr w:type="gramStart"/>
      <w:r>
        <w:rPr>
          <w:rFonts w:ascii="Tahoma,Bold" w:hAnsi="Tahoma,Bold" w:cs="Tahoma,Bold"/>
          <w:bCs/>
          <w:sz w:val="20"/>
          <w:szCs w:val="20"/>
        </w:rPr>
        <w:t>hin ,</w:t>
      </w:r>
      <w:proofErr w:type="gramEnd"/>
      <w:r>
        <w:rPr>
          <w:rFonts w:ascii="Tahoma,Bold" w:hAnsi="Tahoma,Bold" w:cs="Tahoma,Bold"/>
          <w:bCs/>
          <w:sz w:val="20"/>
          <w:szCs w:val="20"/>
        </w:rPr>
        <w:t xml:space="preserve"> dass die Aufsichtspflicht alleinig bei den Eltern liegt und </w:t>
      </w:r>
      <w:r w:rsidRPr="00BD05BC">
        <w:rPr>
          <w:rFonts w:ascii="Tahoma,Bold" w:hAnsi="Tahoma,Bold" w:cs="Tahoma,Bold"/>
          <w:bCs/>
          <w:sz w:val="20"/>
          <w:szCs w:val="20"/>
          <w:u w:val="single"/>
        </w:rPr>
        <w:t>keinerlei</w:t>
      </w:r>
      <w:r>
        <w:rPr>
          <w:rFonts w:ascii="Tahoma,Bold" w:hAnsi="Tahoma,Bold" w:cs="Tahoma,Bold"/>
          <w:bCs/>
          <w:sz w:val="20"/>
          <w:szCs w:val="20"/>
        </w:rPr>
        <w:t xml:space="preserve"> Haftung für Unfälle bzw. Sachschäden übernommen wird. </w:t>
      </w:r>
    </w:p>
    <w:p w14:paraId="4E6CFAE9" w14:textId="77777777" w:rsidR="00521626" w:rsidRPr="00BD05BC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 w:rsidRPr="00BD05BC">
        <w:rPr>
          <w:rFonts w:ascii="Tahoma,Bold" w:hAnsi="Tahoma,Bold" w:cs="Tahoma,Bold"/>
          <w:b/>
          <w:bCs/>
          <w:sz w:val="20"/>
          <w:szCs w:val="20"/>
        </w:rPr>
        <w:t>ELTERN HAFTEN FÜR IHRE KINDER!</w:t>
      </w:r>
    </w:p>
    <w:p w14:paraId="4E6CFAEA" w14:textId="77777777" w:rsidR="00521626" w:rsidRPr="00BD05BC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AEB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Bad</w:t>
      </w:r>
    </w:p>
    <w:p w14:paraId="4E6CFAEC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Lassen Sie das Fenster, wenn möglich auch die Tür zum Lüften offen.</w:t>
      </w:r>
    </w:p>
    <w:p w14:paraId="4E6CFAED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Dusche und Toilette dürfen keine Hygieneprodukte, Abfälle, Essensreste, schädliche Flüssigkeiten,</w:t>
      </w:r>
    </w:p>
    <w:p w14:paraId="4E6CFAEE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Fette o. ä. geworfen bzw. geschüttet werden, da es sonst zu unangenehmen Verstopfungen kommen</w:t>
      </w:r>
    </w:p>
    <w:p w14:paraId="4E6CFAEF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kann. Bitte nutzen Sie die bereit gestellten Möglichkeiten.</w:t>
      </w:r>
    </w:p>
    <w:p w14:paraId="4E6CFAF0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AF1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Beschädigungen</w:t>
      </w:r>
    </w:p>
    <w:p w14:paraId="4E6CFAF2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Niemand beschädigt absichtlich Sachen, es kann jedoch jedem passieren, dass einmal etwas kaputt</w:t>
      </w:r>
    </w:p>
    <w:p w14:paraId="4E6CFAF3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geht. Falls dies doch passieren sollte, bitten wir Sie, uns unbedingt den entstandenen Schaden sofort</w:t>
      </w:r>
    </w:p>
    <w:p w14:paraId="4E6CFAF4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 melden, damit wir diesen nicht erst nach Ihrer Abreise bei der Endreinigung feststellen.</w:t>
      </w:r>
    </w:p>
    <w:p w14:paraId="4E6CFAF5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Gast haftet für Beschädigungen in Höhe der Wiederbeschaffungskosten.</w:t>
      </w:r>
    </w:p>
    <w:p w14:paraId="4E6CFAF6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AF7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Bettwäsche</w:t>
      </w:r>
    </w:p>
    <w:p w14:paraId="4E6CFAF9" w14:textId="4E32E01C" w:rsidR="00521626" w:rsidRDefault="00521626" w:rsidP="00651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Wir stellen Ihnen für die Dauer Ihres Aufenthaltes die Bettwäsche zur Verfügung. </w:t>
      </w:r>
      <w:r w:rsidR="006516A4">
        <w:rPr>
          <w:rFonts w:ascii="Tahoma" w:hAnsi="Tahoma" w:cs="Tahoma"/>
          <w:sz w:val="20"/>
          <w:szCs w:val="20"/>
        </w:rPr>
        <w:t xml:space="preserve">Aus hygienischen Gründen </w:t>
      </w:r>
      <w:r w:rsidR="00807ED2">
        <w:rPr>
          <w:rFonts w:ascii="Tahoma" w:hAnsi="Tahoma" w:cs="Tahoma"/>
          <w:sz w:val="20"/>
          <w:szCs w:val="20"/>
        </w:rPr>
        <w:t xml:space="preserve">müssen diese bei Abreise vom Gast abgezogen werden </w:t>
      </w:r>
      <w:r w:rsidR="00BB7766">
        <w:rPr>
          <w:rFonts w:ascii="Tahoma" w:hAnsi="Tahoma" w:cs="Tahoma"/>
          <w:sz w:val="20"/>
          <w:szCs w:val="20"/>
        </w:rPr>
        <w:t>(nur Bettbezüge</w:t>
      </w:r>
      <w:proofErr w:type="gramStart"/>
      <w:r w:rsidR="00BB7766">
        <w:rPr>
          <w:rFonts w:ascii="Tahoma" w:hAnsi="Tahoma" w:cs="Tahoma"/>
          <w:sz w:val="20"/>
          <w:szCs w:val="20"/>
        </w:rPr>
        <w:t>) .</w:t>
      </w:r>
      <w:proofErr w:type="gramEnd"/>
      <w:r w:rsidR="00BB7766">
        <w:rPr>
          <w:rFonts w:ascii="Tahoma" w:hAnsi="Tahoma" w:cs="Tahoma"/>
          <w:sz w:val="20"/>
          <w:szCs w:val="20"/>
        </w:rPr>
        <w:t xml:space="preserve"> </w:t>
      </w:r>
    </w:p>
    <w:p w14:paraId="0C1F2EDD" w14:textId="77777777" w:rsidR="00BB7766" w:rsidRDefault="00BB7766" w:rsidP="006516A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AFA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Buchung</w:t>
      </w:r>
    </w:p>
    <w:p w14:paraId="4E6CFAFD" w14:textId="6815C94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Buchungsanfragen richten Sie bitte telefonisch oder besser per Mail über unse</w:t>
      </w:r>
      <w:r w:rsidR="00BD05BC">
        <w:rPr>
          <w:rFonts w:ascii="Tahoma" w:hAnsi="Tahoma" w:cs="Tahoma"/>
          <w:sz w:val="20"/>
          <w:szCs w:val="20"/>
        </w:rPr>
        <w:t xml:space="preserve">r Buchungsanfrageformular </w:t>
      </w:r>
      <w:r>
        <w:rPr>
          <w:rFonts w:ascii="Tahoma" w:hAnsi="Tahoma" w:cs="Tahoma"/>
          <w:sz w:val="20"/>
          <w:szCs w:val="20"/>
        </w:rPr>
        <w:t>an uns. Eine definitive Buchung muss immer schri</w:t>
      </w:r>
      <w:r w:rsidR="00BD05BC">
        <w:rPr>
          <w:rFonts w:ascii="Tahoma" w:hAnsi="Tahoma" w:cs="Tahoma"/>
          <w:sz w:val="20"/>
          <w:szCs w:val="20"/>
        </w:rPr>
        <w:t xml:space="preserve">ftlich per Post oder per </w:t>
      </w:r>
      <w:r w:rsidR="00665E07">
        <w:rPr>
          <w:rFonts w:ascii="Tahoma" w:hAnsi="Tahoma" w:cs="Tahoma"/>
          <w:sz w:val="20"/>
          <w:szCs w:val="20"/>
        </w:rPr>
        <w:t xml:space="preserve">E-Mail </w:t>
      </w:r>
      <w:r>
        <w:rPr>
          <w:rFonts w:ascii="Tahoma" w:hAnsi="Tahoma" w:cs="Tahoma"/>
          <w:sz w:val="20"/>
          <w:szCs w:val="20"/>
        </w:rPr>
        <w:t>erfolgen. Mit der Buchungsbestätigung kommt die Buchung zustande und ist bindend. Gleichzeitig akzeptieren</w:t>
      </w:r>
      <w:r w:rsidR="008F6ED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 damit unsere Hausordnung/ AGB und Stornierungsregelungen.</w:t>
      </w:r>
    </w:p>
    <w:p w14:paraId="4E6CFAFE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0A98654E" w14:textId="518E8E3E" w:rsidR="002C3B66" w:rsidRDefault="002C3B6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Cannabis </w:t>
      </w:r>
    </w:p>
    <w:p w14:paraId="75723141" w14:textId="147CD7BE" w:rsidR="002C3B66" w:rsidRPr="002C3B66" w:rsidRDefault="002C3B6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sz w:val="20"/>
          <w:szCs w:val="20"/>
        </w:rPr>
      </w:pPr>
      <w:r>
        <w:rPr>
          <w:rFonts w:ascii="Tahoma,Bold" w:hAnsi="Tahoma,Bold" w:cs="Tahoma,Bold"/>
          <w:sz w:val="20"/>
          <w:szCs w:val="20"/>
        </w:rPr>
        <w:t xml:space="preserve">Der Konsum von Cannabis und ähnlichem ist auf dem gesamten Hofgelände und sowie in den Ferienwohnungen verboten und wird nicht geduldet. </w:t>
      </w:r>
    </w:p>
    <w:p w14:paraId="40ABD467" w14:textId="77777777" w:rsidR="002C3B66" w:rsidRDefault="002C3B6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14:paraId="4E6CFAFF" w14:textId="1B0051DE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Decken</w:t>
      </w:r>
    </w:p>
    <w:p w14:paraId="4E6CFB00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der Ferienwohnung sind zusätzliche Decken vorhanden. Diese sind nur für den In-House-Bereich</w:t>
      </w:r>
    </w:p>
    <w:p w14:paraId="4E6CFB01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vorgesehen und wir bitten Sie, diese nicht als Picknick-Decken</w:t>
      </w:r>
      <w:r w:rsidR="00A908E3">
        <w:rPr>
          <w:rFonts w:ascii="Tahoma" w:hAnsi="Tahoma" w:cs="Tahoma"/>
          <w:sz w:val="20"/>
          <w:szCs w:val="20"/>
        </w:rPr>
        <w:t xml:space="preserve"> zu verwenden. </w:t>
      </w:r>
    </w:p>
    <w:p w14:paraId="4E6CFB02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03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Endreinigung</w:t>
      </w:r>
    </w:p>
    <w:p w14:paraId="4E6CFB04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Kosten der Endreinigung sind, falls nicht anders vereinbart, mit der Pauschale abgegolten. Sie sind</w:t>
      </w:r>
    </w:p>
    <w:p w14:paraId="4E6CFB05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 einen normalen Reinigungsaufwand kalkuliert. Die Wohnung ist bei der Abreise besenrein zu</w:t>
      </w:r>
    </w:p>
    <w:p w14:paraId="4E6CFB06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verlassen, Geschirr muss gewaschen und versorgt sein (siehe „An- und Abreise“), den Müll bitte</w:t>
      </w:r>
    </w:p>
    <w:p w14:paraId="4E6CFB07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trennen (siehe „Müll“).</w:t>
      </w:r>
    </w:p>
    <w:p w14:paraId="4E6CFB08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Sollten bei Abreise noch besonders starke Verschmutzungen vorhanden sein, werden diese nach</w:t>
      </w:r>
    </w:p>
    <w:p w14:paraId="4E6CFB09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Aufwand in Rechnung gestellt.</w:t>
      </w:r>
    </w:p>
    <w:p w14:paraId="4E6CFB0A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0B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0C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0D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0E" w14:textId="77777777" w:rsidR="00A908E3" w:rsidRDefault="00A908E3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14:paraId="76A3C9A8" w14:textId="77777777" w:rsidR="00BA220E" w:rsidRDefault="00BA220E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14:paraId="4E6CFB0F" w14:textId="68BEB146" w:rsidR="00521626" w:rsidRPr="00656277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 xml:space="preserve">Fön </w:t>
      </w:r>
    </w:p>
    <w:p w14:paraId="4E6CFB10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stellen Ihnen für die Dauer Ihres Aufen</w:t>
      </w:r>
      <w:r w:rsidR="000B1501">
        <w:rPr>
          <w:rFonts w:ascii="Tahoma" w:hAnsi="Tahoma" w:cs="Tahoma"/>
          <w:sz w:val="20"/>
          <w:szCs w:val="20"/>
        </w:rPr>
        <w:t>thaltes einen Fön</w:t>
      </w:r>
      <w:r>
        <w:rPr>
          <w:rFonts w:ascii="Tahoma" w:hAnsi="Tahoma" w:cs="Tahoma"/>
          <w:sz w:val="20"/>
          <w:szCs w:val="20"/>
        </w:rPr>
        <w:t xml:space="preserve"> zur Verfügung. Diese</w:t>
      </w:r>
    </w:p>
    <w:p w14:paraId="4E6CFB11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finden Sie im Waschbeckenunterschrank. Bitte reinigen Sie die Geräte nach Gebrauch von evtl.</w:t>
      </w:r>
      <w:r w:rsidR="00C82B2B">
        <w:rPr>
          <w:rFonts w:ascii="Tahoma" w:hAnsi="Tahoma" w:cs="Tahoma"/>
          <w:sz w:val="20"/>
          <w:szCs w:val="20"/>
        </w:rPr>
        <w:t xml:space="preserve"> Haarresten</w:t>
      </w:r>
      <w:r w:rsidR="00BD05BC">
        <w:rPr>
          <w:rFonts w:ascii="Tahoma" w:hAnsi="Tahoma" w:cs="Tahoma"/>
          <w:sz w:val="20"/>
          <w:szCs w:val="20"/>
        </w:rPr>
        <w:t>.</w:t>
      </w:r>
    </w:p>
    <w:p w14:paraId="4E6CFB12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14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Haftung</w:t>
      </w:r>
    </w:p>
    <w:p w14:paraId="4E6CFB15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Vermieter haftet nicht für Wertgegenstände des Gastes/ der Gäste.</w:t>
      </w:r>
    </w:p>
    <w:p w14:paraId="4E6CFB16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17" w14:textId="77777777" w:rsidR="00521626" w:rsidRPr="00656277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Handtücher</w:t>
      </w:r>
    </w:p>
    <w:p w14:paraId="4E6CFB18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stellen Ihnen für die Dauer Ihres Aufenthaltes die Handtücher zur Verfügung. Sie finden</w:t>
      </w:r>
    </w:p>
    <w:p w14:paraId="4E6CFB19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zusätzliche Handtücher im Schrank im Schlafzimmer. Bitte werfen Sie vor Abreise die gebrauchten</w:t>
      </w:r>
    </w:p>
    <w:p w14:paraId="4E6CFB1A" w14:textId="77777777" w:rsidR="00521626" w:rsidRDefault="00521626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Handtücher einfach auf den Boden.</w:t>
      </w:r>
      <w:r w:rsidR="00C82B2B">
        <w:rPr>
          <w:rFonts w:ascii="Tahoma" w:hAnsi="Tahoma" w:cs="Tahoma"/>
          <w:sz w:val="20"/>
          <w:szCs w:val="20"/>
        </w:rPr>
        <w:t xml:space="preserve"> Bitte nutzen Sie diese ausschließlich nur für den Gebrauch in der Ferienwohnung und nicht für den Außenberiech z.</w:t>
      </w:r>
      <w:r w:rsidR="00A908E3">
        <w:rPr>
          <w:rFonts w:ascii="Tahoma" w:hAnsi="Tahoma" w:cs="Tahoma"/>
          <w:sz w:val="20"/>
          <w:szCs w:val="20"/>
        </w:rPr>
        <w:t xml:space="preserve"> </w:t>
      </w:r>
      <w:r w:rsidR="00C82B2B">
        <w:rPr>
          <w:rFonts w:ascii="Tahoma" w:hAnsi="Tahoma" w:cs="Tahoma"/>
          <w:sz w:val="20"/>
          <w:szCs w:val="20"/>
        </w:rPr>
        <w:t xml:space="preserve">Bsp. Schwimmbad </w:t>
      </w:r>
      <w:proofErr w:type="gramStart"/>
      <w:r w:rsidR="00C82B2B">
        <w:rPr>
          <w:rFonts w:ascii="Tahoma" w:hAnsi="Tahoma" w:cs="Tahoma"/>
          <w:sz w:val="20"/>
          <w:szCs w:val="20"/>
        </w:rPr>
        <w:t>o.ä. .</w:t>
      </w:r>
      <w:proofErr w:type="gramEnd"/>
    </w:p>
    <w:p w14:paraId="4E6CFB1B" w14:textId="77777777" w:rsidR="00C82B2B" w:rsidRDefault="00C82B2B" w:rsidP="005216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1C" w14:textId="77777777" w:rsidR="00C82B2B" w:rsidRPr="00BD05BC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BD05BC">
        <w:rPr>
          <w:rFonts w:ascii="Tahoma,Bold" w:hAnsi="Tahoma,Bold" w:cs="Tahoma,Bold"/>
          <w:b/>
          <w:bCs/>
          <w:sz w:val="20"/>
          <w:szCs w:val="20"/>
          <w:u w:val="single"/>
        </w:rPr>
        <w:t>Hausrecht</w:t>
      </w:r>
    </w:p>
    <w:p w14:paraId="4E6CFB1D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Unter bestimmten Umständen (kommt sehr selten vor) kann es notwendig sein, dass der Vermieter</w:t>
      </w:r>
    </w:p>
    <w:p w14:paraId="4E6CFB1E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die Ferienwohnung ohne Wissen des Gastes betreten muss.</w:t>
      </w:r>
    </w:p>
    <w:p w14:paraId="4E6CFB1F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20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656277">
        <w:rPr>
          <w:rFonts w:ascii="Tahoma" w:hAnsi="Tahoma" w:cs="Tahoma"/>
          <w:b/>
          <w:sz w:val="20"/>
          <w:szCs w:val="20"/>
          <w:u w:val="single"/>
        </w:rPr>
        <w:t>Haustiere</w:t>
      </w:r>
    </w:p>
    <w:p w14:paraId="4E6CFB21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Generell ist das Halten/Mitbringen von Haustieren nicht verboten. Jedoch fallen Kosten pro Nacht für diese an. Siehe Preisliste! Für </w:t>
      </w:r>
      <w:proofErr w:type="gramStart"/>
      <w:r>
        <w:rPr>
          <w:rFonts w:ascii="Tahoma" w:hAnsi="Tahoma" w:cs="Tahoma"/>
          <w:sz w:val="20"/>
          <w:szCs w:val="20"/>
        </w:rPr>
        <w:t>Schäden</w:t>
      </w:r>
      <w:proofErr w:type="gramEnd"/>
      <w:r>
        <w:rPr>
          <w:rFonts w:ascii="Tahoma" w:hAnsi="Tahoma" w:cs="Tahoma"/>
          <w:sz w:val="20"/>
          <w:szCs w:val="20"/>
        </w:rPr>
        <w:t xml:space="preserve"> welche von diesen verursacht wurden haftet ausschließlich der Besitzer. </w:t>
      </w:r>
    </w:p>
    <w:p w14:paraId="4E6CFB22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23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Internet/ W-LAN</w:t>
      </w:r>
    </w:p>
    <w:p w14:paraId="4E6CFB24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der Ferienwohnung ist ein kabelloser Internetanschluss (W-LAN) vorhanden. Bitte fragen Sie uns nach dem Zugangs-Code.</w:t>
      </w:r>
    </w:p>
    <w:p w14:paraId="4E6CFB25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26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Kinderbett/ Kinderhochstuhl</w:t>
      </w:r>
    </w:p>
    <w:p w14:paraId="4E6CFB27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Auf Wunsch stellen wir Ihnen kostenfrei ein Kinderreisebett inkl. Bettwäsche und/ oder einen</w:t>
      </w:r>
    </w:p>
    <w:p w14:paraId="4E6CFB28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Kinderhochstuhl zur Verfügung. Bitte geben Sie uns bei der Buchung einfach Bescheid, was Sie</w:t>
      </w:r>
    </w:p>
    <w:p w14:paraId="4E6CFB29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benötigen.</w:t>
      </w:r>
    </w:p>
    <w:p w14:paraId="4E6CFB2A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2B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Küche</w:t>
      </w:r>
    </w:p>
    <w:p w14:paraId="4E6CFB2C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Bitte gehen Sie pfleglich mit der</w:t>
      </w:r>
      <w:r w:rsidR="001C275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Kücheneinrichtung und den technischen Geräten um. </w:t>
      </w:r>
    </w:p>
    <w:p w14:paraId="4E6CFB2D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Bitte räumen Sie das Geschirr nur im sauberen Zustand wieder in die Schränke ein, gleiches gilt auch</w:t>
      </w:r>
    </w:p>
    <w:p w14:paraId="4E6CFB2E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für Besteck, Töpfe und Geräte, die Sie benutzt haben.</w:t>
      </w:r>
    </w:p>
    <w:p w14:paraId="4E6CFB2F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das Spülbecken dürfen keine Abfälle, Essensreste, schädliche Flüssigkeiten, Fette o. ä. geworfen</w:t>
      </w:r>
    </w:p>
    <w:p w14:paraId="4E6CFB30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bzw. geschüttet werden, da es sonst zu unangenehmen Verstopfungen kommen kann.</w:t>
      </w:r>
    </w:p>
    <w:p w14:paraId="4E6CFB31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32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Kündigung</w:t>
      </w:r>
    </w:p>
    <w:p w14:paraId="4E6CFB33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Bei mehrfachem Verstoß gegen die Mietbedingungen kann der Vermieter den Mietvertrag einseitig</w:t>
      </w:r>
    </w:p>
    <w:p w14:paraId="4E6CFB34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kündigen und der Gast hat die Ferienwohnung sofort zu verlassen. Ein Anspruch auf Rückerstattung</w:t>
      </w:r>
    </w:p>
    <w:p w14:paraId="4E6CFB35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 Mietpreises besteht in diesem Falle nicht.</w:t>
      </w:r>
    </w:p>
    <w:p w14:paraId="4E6CFB36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37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Lüften</w:t>
      </w:r>
    </w:p>
    <w:p w14:paraId="4E6CFB38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Zur Vermeidung von Schimmelbildung bitten wir Sie die Räume ausreichend zu lüften, mindestens </w:t>
      </w:r>
    </w:p>
    <w:p w14:paraId="4E6CFB39" w14:textId="77777777" w:rsidR="00C82B2B" w:rsidRDefault="00A908E3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1x </w:t>
      </w:r>
      <w:r w:rsidR="00C82B2B">
        <w:rPr>
          <w:rFonts w:ascii="Tahoma" w:hAnsi="Tahoma" w:cs="Tahoma"/>
          <w:sz w:val="20"/>
          <w:szCs w:val="20"/>
        </w:rPr>
        <w:t>Stoßlüftung am Tag für 5-10 min und insbesondere nach dem Duschen.</w:t>
      </w:r>
    </w:p>
    <w:p w14:paraId="4E6CFB3A" w14:textId="77777777" w:rsidR="00BD05BC" w:rsidRDefault="00BD05BC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3B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Müll</w:t>
      </w:r>
    </w:p>
    <w:p w14:paraId="4E6CFB3C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 wir zur Mülltrennung verpflichtet sind, bitten wir Sie, uns dabei zu helfen.</w:t>
      </w:r>
    </w:p>
    <w:p w14:paraId="4E6CFB3D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Müll ist zu trennen nach:</w:t>
      </w:r>
    </w:p>
    <w:p w14:paraId="4E6CFB3E" w14:textId="77777777" w:rsidR="00C82B2B" w:rsidRPr="00A908E3" w:rsidRDefault="00C82B2B" w:rsidP="00A908E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08E3">
        <w:rPr>
          <w:rFonts w:ascii="Tahoma" w:hAnsi="Tahoma" w:cs="Tahoma"/>
          <w:sz w:val="20"/>
          <w:szCs w:val="20"/>
        </w:rPr>
        <w:t>Verpackungsmaterial gem. gelben Sack (alle Verpackungen mit dem grünen Punkt, keine</w:t>
      </w:r>
    </w:p>
    <w:p w14:paraId="4E6CFB3F" w14:textId="77777777" w:rsidR="00C82B2B" w:rsidRDefault="00A908E3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</w:t>
      </w:r>
      <w:r w:rsidR="00C82B2B">
        <w:rPr>
          <w:rFonts w:ascii="Tahoma" w:hAnsi="Tahoma" w:cs="Tahoma"/>
          <w:sz w:val="20"/>
          <w:szCs w:val="20"/>
        </w:rPr>
        <w:t>Essensreste)</w:t>
      </w:r>
    </w:p>
    <w:p w14:paraId="4E6CFB40" w14:textId="77777777" w:rsidR="00C82B2B" w:rsidRPr="00A908E3" w:rsidRDefault="00C82B2B" w:rsidP="00A908E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08E3">
        <w:rPr>
          <w:rFonts w:ascii="Tahoma" w:hAnsi="Tahoma" w:cs="Tahoma"/>
          <w:sz w:val="20"/>
          <w:szCs w:val="20"/>
        </w:rPr>
        <w:t>Papier</w:t>
      </w:r>
    </w:p>
    <w:p w14:paraId="4E6CFB41" w14:textId="77777777" w:rsidR="00A908E3" w:rsidRDefault="00A908E3" w:rsidP="00A908E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Biomüll</w:t>
      </w:r>
    </w:p>
    <w:p w14:paraId="4E6CFB42" w14:textId="77777777" w:rsidR="00A908E3" w:rsidRDefault="00A908E3" w:rsidP="00A908E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Altglas</w:t>
      </w:r>
    </w:p>
    <w:p w14:paraId="4E6CFB43" w14:textId="77777777" w:rsidR="00A908E3" w:rsidRDefault="00A908E3" w:rsidP="00A908E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A908E3">
        <w:rPr>
          <w:rFonts w:ascii="Tahoma" w:hAnsi="Tahoma" w:cs="Tahoma"/>
          <w:sz w:val="20"/>
          <w:szCs w:val="20"/>
        </w:rPr>
        <w:t xml:space="preserve">Restmüll </w:t>
      </w:r>
      <w:proofErr w:type="gramStart"/>
      <w:r w:rsidRPr="00A908E3">
        <w:rPr>
          <w:rFonts w:ascii="Tahoma" w:hAnsi="Tahoma" w:cs="Tahoma"/>
          <w:sz w:val="20"/>
          <w:szCs w:val="20"/>
        </w:rPr>
        <w:t>( alles</w:t>
      </w:r>
      <w:proofErr w:type="gramEnd"/>
      <w:r w:rsidRPr="00A908E3">
        <w:rPr>
          <w:rFonts w:ascii="Tahoma" w:hAnsi="Tahoma" w:cs="Tahoma"/>
          <w:sz w:val="20"/>
          <w:szCs w:val="20"/>
        </w:rPr>
        <w:t xml:space="preserve"> was nicht unt</w:t>
      </w:r>
      <w:r>
        <w:rPr>
          <w:rFonts w:ascii="Tahoma" w:hAnsi="Tahoma" w:cs="Tahoma"/>
          <w:sz w:val="20"/>
          <w:szCs w:val="20"/>
        </w:rPr>
        <w:t>er die ersten</w:t>
      </w:r>
      <w:r w:rsidRPr="00A908E3">
        <w:rPr>
          <w:rFonts w:ascii="Tahoma" w:hAnsi="Tahoma" w:cs="Tahoma"/>
          <w:sz w:val="20"/>
          <w:szCs w:val="20"/>
        </w:rPr>
        <w:t xml:space="preserve"> Kategorien fällt)</w:t>
      </w:r>
    </w:p>
    <w:p w14:paraId="4E6CFB44" w14:textId="77777777" w:rsidR="00A908E3" w:rsidRPr="00A908E3" w:rsidRDefault="00A908E3" w:rsidP="00A908E3">
      <w:pPr>
        <w:pStyle w:val="Listenabsatz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45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Müllbeutel stellen wir Ihnen zur Verfügung.</w:t>
      </w:r>
    </w:p>
    <w:p w14:paraId="4E6CFB46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Mehrwegflaschen und sonstiges </w:t>
      </w:r>
      <w:proofErr w:type="spellStart"/>
      <w:r>
        <w:rPr>
          <w:rFonts w:ascii="Tahoma" w:hAnsi="Tahoma" w:cs="Tahoma"/>
          <w:sz w:val="20"/>
          <w:szCs w:val="20"/>
        </w:rPr>
        <w:t>Pfandgut</w:t>
      </w:r>
      <w:proofErr w:type="spellEnd"/>
      <w:r>
        <w:rPr>
          <w:rFonts w:ascii="Tahoma" w:hAnsi="Tahoma" w:cs="Tahoma"/>
          <w:sz w:val="20"/>
          <w:szCs w:val="20"/>
        </w:rPr>
        <w:t xml:space="preserve"> ist ebenfalls selbstständig dort zu entsorgen, wo es gekauft</w:t>
      </w:r>
    </w:p>
    <w:p w14:paraId="4E6CFB47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wurde.</w:t>
      </w:r>
    </w:p>
    <w:p w14:paraId="4E6CFB48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4C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Nebenkosten</w:t>
      </w:r>
    </w:p>
    <w:p w14:paraId="4E6CFB4D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Wasser, Strom, Heizung und Müll sind, wenn nicht anders vereinbart im Mietpreis enthalten. Diese</w:t>
      </w:r>
    </w:p>
    <w:p w14:paraId="4E6CFB4E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Kosten sind für einen Normalverbrauch berechnet, sollten diese überdurchschnittlich hoch liegen, hält</w:t>
      </w:r>
    </w:p>
    <w:p w14:paraId="4E6CFB4F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Vermieter sich eine Nachbelastung vor.</w:t>
      </w:r>
    </w:p>
    <w:p w14:paraId="4E6CFB50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51" w14:textId="77777777" w:rsidR="00C82B2B" w:rsidRPr="00656277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Parkmöglichkeiten</w:t>
      </w:r>
    </w:p>
    <w:p w14:paraId="4E6CFB52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 kann auf den ausgeschilderten Parkplätzen unterhalb der Ferienwohnung g</w:t>
      </w:r>
      <w:r w:rsidR="00656277">
        <w:rPr>
          <w:rFonts w:ascii="Tahoma" w:hAnsi="Tahoma" w:cs="Tahoma"/>
          <w:sz w:val="20"/>
          <w:szCs w:val="20"/>
        </w:rPr>
        <w:t>eparkt werden</w:t>
      </w:r>
      <w:proofErr w:type="gramStart"/>
      <w:r w:rsidR="00656277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.</w:t>
      </w:r>
      <w:proofErr w:type="gramEnd"/>
    </w:p>
    <w:p w14:paraId="4E6CFB53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Soweit dem Gast ein Stellplatz zur Verfügung gestellt wird, kommt dadurch kein Verwahrungsvertrag</w:t>
      </w:r>
    </w:p>
    <w:p w14:paraId="4E6CFB54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zustande.</w:t>
      </w:r>
    </w:p>
    <w:p w14:paraId="4E6CFB55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Bei Abhandenkommen oder Beschädigung auf dem Grundstück abgestellter oder rangierter</w:t>
      </w:r>
    </w:p>
    <w:p w14:paraId="4E6CFB56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Kraftfahrzeuge und deren Inhalte haftet der Vermieter nicht, außer bei Vorsatz oder grober</w:t>
      </w:r>
    </w:p>
    <w:p w14:paraId="4E6CFB57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Fahrlässigkeit.</w:t>
      </w:r>
    </w:p>
    <w:p w14:paraId="4E6CFB58" w14:textId="77777777" w:rsidR="00C82B2B" w:rsidRDefault="00C82B2B" w:rsidP="00C82B2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59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Preisminderung</w:t>
      </w:r>
    </w:p>
    <w:p w14:paraId="4E6CFB5A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Bei einem kurzfristigen Ausfall von Einrichtungsgegenständen, der öffentlichen Versorgung oder durch</w:t>
      </w:r>
    </w:p>
    <w:p w14:paraId="4E6CFB5B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höhere Gewalt besteht kein Anspruch auf Preisminderung. Mängel an der Ferienwohnung sind sofort</w:t>
      </w:r>
    </w:p>
    <w:p w14:paraId="4E6CFB5C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 Vermieter mitzuteilen. Der Gast gewährt dem Vermieter eine angemessene Frist zur Beseitigung</w:t>
      </w:r>
    </w:p>
    <w:p w14:paraId="4E6CFB5D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Mängel. Spätere Reklamationen werden nicht akzeptiert und können nicht angerechnet werden.</w:t>
      </w:r>
    </w:p>
    <w:p w14:paraId="4E6CFB5E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5F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Rauchen</w:t>
      </w:r>
    </w:p>
    <w:p w14:paraId="4E6CFB60" w14:textId="015573B0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Das Rauchen</w:t>
      </w:r>
      <w:r w:rsidR="00506C68">
        <w:rPr>
          <w:rFonts w:ascii="Tahoma" w:hAnsi="Tahoma" w:cs="Tahoma"/>
          <w:sz w:val="20"/>
          <w:szCs w:val="20"/>
        </w:rPr>
        <w:t xml:space="preserve"> (</w:t>
      </w:r>
      <w:proofErr w:type="gramStart"/>
      <w:r w:rsidR="00506C68">
        <w:rPr>
          <w:rFonts w:ascii="Tahoma" w:hAnsi="Tahoma" w:cs="Tahoma"/>
          <w:sz w:val="20"/>
          <w:szCs w:val="20"/>
        </w:rPr>
        <w:t>Zigaretten ,</w:t>
      </w:r>
      <w:proofErr w:type="gramEnd"/>
      <w:r w:rsidR="00506C68">
        <w:rPr>
          <w:rFonts w:ascii="Tahoma" w:hAnsi="Tahoma" w:cs="Tahoma"/>
          <w:sz w:val="20"/>
          <w:szCs w:val="20"/>
        </w:rPr>
        <w:t xml:space="preserve"> Cannabis </w:t>
      </w:r>
      <w:proofErr w:type="spellStart"/>
      <w:r w:rsidR="00506C68">
        <w:rPr>
          <w:rFonts w:ascii="Tahoma" w:hAnsi="Tahoma" w:cs="Tahoma"/>
          <w:sz w:val="20"/>
          <w:szCs w:val="20"/>
        </w:rPr>
        <w:t>u.ä.</w:t>
      </w:r>
      <w:proofErr w:type="spellEnd"/>
      <w:r w:rsidR="00506C68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ist in unserer Ferienwohnung grundsätzlich verboten. Beschädigungen wie Brandflecken</w:t>
      </w:r>
    </w:p>
    <w:p w14:paraId="4E6CFB61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und Löcher in oder an Möbel, Fußboden, Bettwäsche, Tischdecken usw. haben zur Folge, dass wir</w:t>
      </w:r>
    </w:p>
    <w:p w14:paraId="4E6CFB62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Ihnen dies zum Wiederbeschaffungswert in Rechnung stellen müssen.</w:t>
      </w:r>
    </w:p>
    <w:p w14:paraId="4E6CFB63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 besteht die Möglichkeit auf dem </w:t>
      </w:r>
      <w:r w:rsidR="00A908E3">
        <w:rPr>
          <w:rFonts w:ascii="Tahoma" w:hAnsi="Tahoma" w:cs="Tahoma"/>
          <w:sz w:val="20"/>
          <w:szCs w:val="20"/>
        </w:rPr>
        <w:t>Balkon</w:t>
      </w:r>
      <w:r>
        <w:rPr>
          <w:rFonts w:ascii="Tahoma" w:hAnsi="Tahoma" w:cs="Tahoma"/>
          <w:sz w:val="20"/>
          <w:szCs w:val="20"/>
        </w:rPr>
        <w:t xml:space="preserve"> zu rauchen, bitte entsorgen Sie die Reste nicht auf dem</w:t>
      </w:r>
    </w:p>
    <w:p w14:paraId="4E6CFB64" w14:textId="77777777" w:rsidR="00BD05BC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Grundstück sondern im Aschenbecher und später im Restmüll. </w:t>
      </w:r>
    </w:p>
    <w:p w14:paraId="4E6CFB65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66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Reinigung</w:t>
      </w:r>
    </w:p>
    <w:p w14:paraId="4E6CFB67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Sollten Ihnen mal ein Missgeschick (extremer Schmutz, Flüssigkeiten auf dem Boden od.</w:t>
      </w:r>
    </w:p>
    <w:p w14:paraId="4E6CFB68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Arbeitsflächen usw.) passieren, bitten wir Sie dies sofort zu beseitigen. Es sind Besen, Kehrschaufel</w:t>
      </w:r>
    </w:p>
    <w:p w14:paraId="4E6CFB69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sowie Wischeimer, Wischmop</w:t>
      </w:r>
      <w:r w:rsidR="00BD05BC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 xml:space="preserve"> und Putzmittel vorhanden.</w:t>
      </w:r>
    </w:p>
    <w:p w14:paraId="4E6CFB6A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bitten Sie, die Ferienwohnung bei Abreise besenrein zu hinterlassen und alles benutzte Geschirr</w:t>
      </w:r>
    </w:p>
    <w:p w14:paraId="4E6CFB6B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wieder sauber in die Schränke einzuräumen.</w:t>
      </w:r>
    </w:p>
    <w:p w14:paraId="4E6CFB6C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6D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Schlüssel</w:t>
      </w:r>
    </w:p>
    <w:p w14:paraId="4E6CFB6E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Bitte geben Sie die Schlüssel nie aus der Hand. Ein Verlust der Schlüssel ist umgehend zu melden und</w:t>
      </w:r>
    </w:p>
    <w:p w14:paraId="4E6CFB6F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der Gast haftet bis zur Höhe der Wiederbeschaffungskosten.</w:t>
      </w:r>
    </w:p>
    <w:p w14:paraId="4E6CFB70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71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Sorgfaltspflicht</w:t>
      </w:r>
    </w:p>
    <w:p w14:paraId="4E6CFB72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bitten unsere Gäste, das Mietobjekt pfleglich zu behandeln und dafür Sorge zu tragen, dass auch</w:t>
      </w:r>
    </w:p>
    <w:p w14:paraId="4E6CFB73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Mitreisende und Angehörigen die Mietbedingungen einhalten. Bitte achten Sie insbesondere auf Ihre</w:t>
      </w:r>
    </w:p>
    <w:p w14:paraId="4E6CFB74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Kinder.</w:t>
      </w:r>
    </w:p>
    <w:p w14:paraId="4E6CFB75" w14:textId="77777777" w:rsidR="00A908E3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Die Hauseingangstür soll grundsätzlich geschlossen </w:t>
      </w:r>
      <w:proofErr w:type="gramStart"/>
      <w:r>
        <w:rPr>
          <w:rFonts w:ascii="Tahoma" w:hAnsi="Tahoma" w:cs="Tahoma"/>
          <w:sz w:val="20"/>
          <w:szCs w:val="20"/>
        </w:rPr>
        <w:t>sein .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14:paraId="4E6CFB76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Ebenso sind auch alle Fenster sind bei Verlassen der Wohnung zu schließen, um</w:t>
      </w:r>
    </w:p>
    <w:p w14:paraId="4E6CFB77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mögliche Schäden durch Unwetter oder Einbruch zu vermeiden.</w:t>
      </w:r>
    </w:p>
    <w:p w14:paraId="4E6CFB78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Mit den Ressourcen Wasser und Strom ist schonend umzugehen.</w:t>
      </w:r>
    </w:p>
    <w:p w14:paraId="4E6CFB79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7B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Später Check-out</w:t>
      </w:r>
    </w:p>
    <w:p w14:paraId="4E6CFB7C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Für einen späten Check-out zwischen 12.00 - 18.00 Uhr wird der halbe Tagespreis berechnet. Bei</w:t>
      </w:r>
    </w:p>
    <w:p w14:paraId="31CBFE40" w14:textId="77777777" w:rsidR="0090738E" w:rsidRDefault="00656277" w:rsidP="00767A0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spätem Check-out nach 18.00 Uhr werden Kosten in Höhe einer Übernachtung berechnet.</w:t>
      </w:r>
      <w:r w:rsidR="00BA220E">
        <w:rPr>
          <w:rFonts w:ascii="Tahoma" w:hAnsi="Tahoma" w:cs="Tahoma"/>
          <w:sz w:val="20"/>
          <w:szCs w:val="20"/>
        </w:rPr>
        <w:t xml:space="preserve"> </w:t>
      </w:r>
    </w:p>
    <w:p w14:paraId="4E6CFB7D" w14:textId="5983D695" w:rsidR="00656277" w:rsidRDefault="00BA220E" w:rsidP="00767A0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Am Wochenende nur mit Absprache möglich. </w:t>
      </w:r>
      <w:r w:rsidR="00767A08">
        <w:rPr>
          <w:rFonts w:ascii="Tahoma" w:hAnsi="Tahoma" w:cs="Tahoma"/>
          <w:sz w:val="20"/>
          <w:szCs w:val="20"/>
        </w:rPr>
        <w:tab/>
      </w:r>
    </w:p>
    <w:p w14:paraId="5A37963F" w14:textId="77777777" w:rsidR="00767A08" w:rsidRDefault="00767A08" w:rsidP="00767A0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852DF91" w14:textId="77777777" w:rsidR="00BA220E" w:rsidRDefault="00BA220E" w:rsidP="00B7355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2AF342E8" w14:textId="77777777" w:rsidR="00BA220E" w:rsidRDefault="00BA220E" w:rsidP="00B7355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4E6CFB7E" w14:textId="368BC437" w:rsidR="00656277" w:rsidRDefault="00B73556" w:rsidP="00B7355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u w:val="single"/>
        </w:rPr>
      </w:pPr>
      <w:r w:rsidRPr="00B73556">
        <w:rPr>
          <w:rFonts w:ascii="Tahoma" w:hAnsi="Tahoma" w:cs="Tahoma"/>
          <w:b/>
          <w:bCs/>
          <w:sz w:val="20"/>
          <w:szCs w:val="20"/>
          <w:u w:val="single"/>
        </w:rPr>
        <w:t>Sicherheit</w:t>
      </w:r>
    </w:p>
    <w:p w14:paraId="448E5FB8" w14:textId="013611E6" w:rsidR="00B73556" w:rsidRPr="00B73556" w:rsidRDefault="00B73556" w:rsidP="00B73556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 Sicherheits</w:t>
      </w:r>
      <w:r w:rsidR="00853A52">
        <w:rPr>
          <w:rFonts w:ascii="Tahoma" w:hAnsi="Tahoma" w:cs="Tahoma"/>
          <w:sz w:val="20"/>
          <w:szCs w:val="20"/>
        </w:rPr>
        <w:t xml:space="preserve">punkte werden mit ihnen bei Anreise und per Checkliste (siehe Gästemappe) </w:t>
      </w:r>
      <w:r w:rsidR="007B2988">
        <w:rPr>
          <w:rFonts w:ascii="Tahoma" w:hAnsi="Tahoma" w:cs="Tahoma"/>
          <w:sz w:val="20"/>
          <w:szCs w:val="20"/>
        </w:rPr>
        <w:t xml:space="preserve">besprochen. </w:t>
      </w:r>
      <w:r w:rsidR="002C3B66">
        <w:rPr>
          <w:rFonts w:ascii="Tahoma" w:hAnsi="Tahoma" w:cs="Tahoma"/>
          <w:sz w:val="20"/>
          <w:szCs w:val="20"/>
        </w:rPr>
        <w:t>Ebenso erhalten sie diese als PDF-Anhang in ihrer Buchungsbestätigung.</w:t>
      </w:r>
    </w:p>
    <w:p w14:paraId="4E6CFB7F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</w:p>
    <w:p w14:paraId="4E6CFB8A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Stornierungen</w:t>
      </w:r>
    </w:p>
    <w:p w14:paraId="4E6CFB8B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Wir hoffen nicht, dass Sie Ihren Urlaub ungeplant absagen müssen. Sollte dies jedoch eintreten, fallen</w:t>
      </w:r>
    </w:p>
    <w:p w14:paraId="4E6CFB8C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folgende Stornogebühren an:</w:t>
      </w:r>
    </w:p>
    <w:p w14:paraId="4E6CFB8D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Rücktritt von der Buchung</w:t>
      </w:r>
    </w:p>
    <w:p w14:paraId="4E6CFB8E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-&gt; bis 2 Monate kostenfrei</w:t>
      </w:r>
    </w:p>
    <w:p w14:paraId="4E6CFB8F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-&gt; bis 1 Monat 50%</w:t>
      </w:r>
    </w:p>
    <w:p w14:paraId="4E6CFB92" w14:textId="29D3A496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-&gt; bis 14 Tage 90%</w:t>
      </w:r>
    </w:p>
    <w:p w14:paraId="23FB0C5A" w14:textId="77777777" w:rsidR="00F8598D" w:rsidRDefault="00F8598D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6CFB93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Erfolgt </w:t>
      </w:r>
      <w:r>
        <w:rPr>
          <w:rFonts w:ascii="Tahoma,Bold" w:hAnsi="Tahoma,Bold" w:cs="Tahoma,Bold"/>
          <w:b/>
          <w:bCs/>
          <w:sz w:val="20"/>
          <w:szCs w:val="20"/>
        </w:rPr>
        <w:t xml:space="preserve">keine </w:t>
      </w:r>
      <w:r>
        <w:rPr>
          <w:rFonts w:ascii="Tahoma" w:hAnsi="Tahoma" w:cs="Tahoma"/>
          <w:sz w:val="20"/>
          <w:szCs w:val="20"/>
        </w:rPr>
        <w:t xml:space="preserve">vorherige mündliche oder schriftliche Stornierung, müssen wir leider den </w:t>
      </w:r>
      <w:r>
        <w:rPr>
          <w:rFonts w:ascii="Tahoma,Bold" w:hAnsi="Tahoma,Bold" w:cs="Tahoma,Bold"/>
          <w:b/>
          <w:bCs/>
          <w:sz w:val="20"/>
          <w:szCs w:val="20"/>
        </w:rPr>
        <w:t>kompletten</w:t>
      </w:r>
    </w:p>
    <w:p w14:paraId="4E6CFB94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Betrag </w:t>
      </w:r>
      <w:r>
        <w:rPr>
          <w:rFonts w:ascii="Tahoma" w:hAnsi="Tahoma" w:cs="Tahoma"/>
          <w:sz w:val="20"/>
          <w:szCs w:val="20"/>
        </w:rPr>
        <w:t>in Rechnung stellen.</w:t>
      </w:r>
    </w:p>
    <w:p w14:paraId="4E6CFB95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96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Telefon</w:t>
      </w:r>
    </w:p>
    <w:p w14:paraId="4E6CFB97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der Wohnung ist kein Telefon vorhanden.</w:t>
      </w:r>
    </w:p>
    <w:p w14:paraId="4E6CFB98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99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Vorzeitige Abreise</w:t>
      </w:r>
    </w:p>
    <w:p w14:paraId="4E6CFB9A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Bei einer vorzeitigen Abreise wird keine Rückerstattung geleistet.</w:t>
      </w:r>
    </w:p>
    <w:p w14:paraId="4E6CFB9B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14:paraId="4E6CFB9C" w14:textId="77777777" w:rsidR="00656277" w:rsidRP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  <w:u w:val="single"/>
        </w:rPr>
      </w:pPr>
      <w:r w:rsidRPr="00656277">
        <w:rPr>
          <w:rFonts w:ascii="Tahoma,Bold" w:hAnsi="Tahoma,Bold" w:cs="Tahoma,Bold"/>
          <w:b/>
          <w:bCs/>
          <w:sz w:val="20"/>
          <w:szCs w:val="20"/>
          <w:u w:val="single"/>
        </w:rPr>
        <w:t>Zwischenreinigung</w:t>
      </w:r>
    </w:p>
    <w:p w14:paraId="4E6CFB9D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Sollten während Ihres Aufenthaltes Zwischenreinigungen gewünscht werden, können wir dies gern für</w:t>
      </w:r>
    </w:p>
    <w:p w14:paraId="4E6CFB9E" w14:textId="15B8854A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 organisieren. Diese werden dann nach Aufwand gemä</w:t>
      </w:r>
      <w:r w:rsidR="00400FB7">
        <w:rPr>
          <w:rFonts w:ascii="Tahoma" w:hAnsi="Tahoma" w:cs="Tahoma"/>
          <w:sz w:val="20"/>
          <w:szCs w:val="20"/>
        </w:rPr>
        <w:t>ß</w:t>
      </w:r>
      <w:r>
        <w:rPr>
          <w:rFonts w:ascii="Tahoma" w:hAnsi="Tahoma" w:cs="Tahoma"/>
          <w:sz w:val="20"/>
          <w:szCs w:val="20"/>
        </w:rPr>
        <w:t xml:space="preserve"> unserer Endreinigungspauschale abgerechnet.</w:t>
      </w:r>
    </w:p>
    <w:p w14:paraId="4E6CFB9F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0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1" w14:textId="77777777" w:rsidR="00656277" w:rsidRDefault="00656277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2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3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4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5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6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7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8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9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A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B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C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D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E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AF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0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1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2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3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4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5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6" w14:textId="77777777" w:rsidR="00BD05BC" w:rsidRDefault="00BD05BC" w:rsidP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p w14:paraId="4E6CFBB8" w14:textId="71F59BBA" w:rsidR="00AD2163" w:rsidRDefault="006562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Stand</w:t>
      </w:r>
      <w:r w:rsidR="00006098">
        <w:rPr>
          <w:rFonts w:ascii="Tahoma" w:hAnsi="Tahoma" w:cs="Tahoma"/>
          <w:sz w:val="16"/>
          <w:szCs w:val="16"/>
        </w:rPr>
        <w:t xml:space="preserve"> Hausordnung/ AGB: </w:t>
      </w:r>
      <w:r w:rsidR="00BB4A6B">
        <w:rPr>
          <w:rFonts w:ascii="Tahoma" w:hAnsi="Tahoma" w:cs="Tahoma"/>
          <w:sz w:val="16"/>
          <w:szCs w:val="16"/>
        </w:rPr>
        <w:t>Januar 2022</w:t>
      </w:r>
    </w:p>
    <w:sectPr w:rsidR="00AD21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D470B"/>
    <w:multiLevelType w:val="hybridMultilevel"/>
    <w:tmpl w:val="50787DF8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F9799B"/>
    <w:multiLevelType w:val="hybridMultilevel"/>
    <w:tmpl w:val="0D34D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20968">
    <w:abstractNumId w:val="1"/>
  </w:num>
  <w:num w:numId="2" w16cid:durableId="1215198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580"/>
    <w:rsid w:val="00006098"/>
    <w:rsid w:val="000165FF"/>
    <w:rsid w:val="000B1501"/>
    <w:rsid w:val="00101DF2"/>
    <w:rsid w:val="001856D5"/>
    <w:rsid w:val="001C275E"/>
    <w:rsid w:val="002C3B66"/>
    <w:rsid w:val="0036359D"/>
    <w:rsid w:val="003A4EDB"/>
    <w:rsid w:val="003B220F"/>
    <w:rsid w:val="003D224D"/>
    <w:rsid w:val="00400FB7"/>
    <w:rsid w:val="00506C68"/>
    <w:rsid w:val="00521626"/>
    <w:rsid w:val="00590750"/>
    <w:rsid w:val="006516A4"/>
    <w:rsid w:val="00656277"/>
    <w:rsid w:val="00665E07"/>
    <w:rsid w:val="006A3F19"/>
    <w:rsid w:val="006E685C"/>
    <w:rsid w:val="00767A08"/>
    <w:rsid w:val="007B2988"/>
    <w:rsid w:val="00807ED2"/>
    <w:rsid w:val="00853A52"/>
    <w:rsid w:val="008A6A2F"/>
    <w:rsid w:val="008F6ED0"/>
    <w:rsid w:val="0090738E"/>
    <w:rsid w:val="00A908E3"/>
    <w:rsid w:val="00AD2163"/>
    <w:rsid w:val="00B73556"/>
    <w:rsid w:val="00BA220E"/>
    <w:rsid w:val="00BB4A6B"/>
    <w:rsid w:val="00BB7766"/>
    <w:rsid w:val="00BD05BC"/>
    <w:rsid w:val="00C25580"/>
    <w:rsid w:val="00C82B2B"/>
    <w:rsid w:val="00F8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CFAC5"/>
  <w15:docId w15:val="{B9121617-2C69-409B-BE29-3BFB3549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1DF2"/>
  </w:style>
  <w:style w:type="paragraph" w:styleId="berschrift1">
    <w:name w:val="heading 1"/>
    <w:basedOn w:val="Standard"/>
    <w:next w:val="Standard"/>
    <w:link w:val="berschrift1Zchn"/>
    <w:uiPriority w:val="9"/>
    <w:qFormat/>
    <w:rsid w:val="00101DF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01DF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01DF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1DF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01D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1D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01D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01D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01DF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558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216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908E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01DF2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01DF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01DF2"/>
    <w:rPr>
      <w:rFonts w:asciiTheme="majorHAnsi" w:eastAsiaTheme="majorEastAsia" w:hAnsiTheme="majorHAnsi" w:cstheme="majorBidi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1DF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01DF2"/>
    <w:rPr>
      <w:rFonts w:asciiTheme="majorHAnsi" w:eastAsiaTheme="majorEastAsia" w:hAnsiTheme="majorHAnsi" w:cstheme="majorBidi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1DF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01DF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01DF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01DF2"/>
    <w:rPr>
      <w:b/>
      <w:bCs/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01D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01DF2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101DF2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01DF2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01DF2"/>
    <w:rPr>
      <w:color w:val="1F497D" w:themeColor="text2"/>
      <w:sz w:val="28"/>
      <w:szCs w:val="28"/>
    </w:rPr>
  </w:style>
  <w:style w:type="character" w:styleId="Fett">
    <w:name w:val="Strong"/>
    <w:basedOn w:val="Absatz-Standardschriftart"/>
    <w:uiPriority w:val="22"/>
    <w:qFormat/>
    <w:rsid w:val="00101DF2"/>
    <w:rPr>
      <w:b/>
      <w:bCs/>
    </w:rPr>
  </w:style>
  <w:style w:type="character" w:styleId="Hervorhebung">
    <w:name w:val="Emphasis"/>
    <w:basedOn w:val="Absatz-Standardschriftart"/>
    <w:uiPriority w:val="20"/>
    <w:qFormat/>
    <w:rsid w:val="00101DF2"/>
    <w:rPr>
      <w:i/>
      <w:iCs/>
      <w:color w:val="000000" w:themeColor="text1"/>
    </w:rPr>
  </w:style>
  <w:style w:type="paragraph" w:styleId="KeinLeerraum">
    <w:name w:val="No Spacing"/>
    <w:uiPriority w:val="1"/>
    <w:qFormat/>
    <w:rsid w:val="00101DF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101DF2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101DF2"/>
    <w:rPr>
      <w:i/>
      <w:iCs/>
      <w:color w:val="76923C" w:themeColor="accent3" w:themeShade="BF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01DF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1DF2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101DF2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101DF2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101D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101DF2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101DF2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01D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weizermichelhof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EE1B-B4B0-4C6D-BABE-ED6B05FC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9450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Elke Henninger</cp:lastModifiedBy>
  <cp:revision>29</cp:revision>
  <cp:lastPrinted>2017-02-07T15:20:00Z</cp:lastPrinted>
  <dcterms:created xsi:type="dcterms:W3CDTF">2015-12-31T10:03:00Z</dcterms:created>
  <dcterms:modified xsi:type="dcterms:W3CDTF">2024-04-08T09:28:00Z</dcterms:modified>
</cp:coreProperties>
</file>